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52" w:rsidRDefault="00462F52" w:rsidP="00462F52">
      <w:pPr>
        <w:pStyle w:val="Standard"/>
      </w:pPr>
      <w:r>
        <w:t xml:space="preserve">                                                                                                      Załącznik Nr 1do zarządzenia</w:t>
      </w:r>
    </w:p>
    <w:p w:rsidR="00462F52" w:rsidRDefault="00462F52" w:rsidP="00462F52">
      <w:pPr>
        <w:pStyle w:val="Standard"/>
      </w:pPr>
      <w:r>
        <w:t xml:space="preserve">                                                                 </w:t>
      </w:r>
      <w:r w:rsidR="003B3A31">
        <w:t xml:space="preserve">                            Nr 455</w:t>
      </w:r>
      <w:r>
        <w:t>/0/2023 Wójta Gminy Sułów</w:t>
      </w:r>
    </w:p>
    <w:p w:rsidR="00462F52" w:rsidRDefault="00462F52" w:rsidP="00462F52">
      <w:pPr>
        <w:pStyle w:val="Standard"/>
      </w:pPr>
      <w:r>
        <w:t xml:space="preserve">                                                                              </w:t>
      </w:r>
      <w:r w:rsidR="003B3A31">
        <w:t xml:space="preserve">                         z dnia 30.01.</w:t>
      </w:r>
      <w:r>
        <w:t>2023r.</w:t>
      </w:r>
    </w:p>
    <w:p w:rsidR="00462F52" w:rsidRDefault="00462F52" w:rsidP="00462F52">
      <w:pPr>
        <w:pStyle w:val="Standard"/>
        <w:rPr>
          <w:b/>
          <w:bCs/>
        </w:rPr>
      </w:pPr>
    </w:p>
    <w:p w:rsidR="00462F52" w:rsidRDefault="00462F52" w:rsidP="00462F52">
      <w:pPr>
        <w:pStyle w:val="Standard"/>
        <w:rPr>
          <w:b/>
          <w:bCs/>
        </w:rPr>
      </w:pPr>
    </w:p>
    <w:p w:rsidR="00462F52" w:rsidRDefault="00462F52" w:rsidP="00462F52">
      <w:pPr>
        <w:pStyle w:val="Standard"/>
        <w:rPr>
          <w:b/>
          <w:bCs/>
        </w:rPr>
      </w:pPr>
    </w:p>
    <w:p w:rsidR="00462F52" w:rsidRPr="00FD5ACB" w:rsidRDefault="00462F52" w:rsidP="00462F5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jc w:val="both"/>
      </w:pPr>
      <w:r>
        <w:t>Na podstawie art.13  ustawy z dnia 24 kwietnia 2003 r. o działalności pożytku publicznego i</w:t>
      </w:r>
    </w:p>
    <w:p w:rsidR="00462F52" w:rsidRDefault="00462F52" w:rsidP="00462F52">
      <w:pPr>
        <w:pStyle w:val="Standard"/>
        <w:jc w:val="both"/>
      </w:pPr>
      <w:r>
        <w:t>o wolontariacie (</w:t>
      </w:r>
      <w:proofErr w:type="spellStart"/>
      <w:r>
        <w:t>t.j</w:t>
      </w:r>
      <w:proofErr w:type="spellEnd"/>
      <w:r>
        <w:t xml:space="preserve">. Dz. U. z 2022 r., poz.1327 ze zm. ) Wójt Gminy Sułów ogłasza otwarty konkurs ofert na realizację w 2023 r. zadań z zakresu:  </w:t>
      </w:r>
      <w:r>
        <w:rPr>
          <w:b/>
          <w:bCs/>
        </w:rPr>
        <w:t>upowszechniania kultury fizycznej i sportu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>I. Rodzaj zadania:</w:t>
      </w:r>
    </w:p>
    <w:p w:rsidR="00462F52" w:rsidRDefault="00462F52" w:rsidP="00462F52">
      <w:pPr>
        <w:pStyle w:val="Standard"/>
        <w:numPr>
          <w:ilvl w:val="1"/>
          <w:numId w:val="1"/>
        </w:numPr>
        <w:jc w:val="both"/>
      </w:pPr>
      <w:r>
        <w:t>Organizowanie przygotowań i uczestnictwa zawodników rekrutujących się z terenu Gminy Sułów w rozgrywkach lokalnych, ponadlokalnych, oraz  imprezach sportowo-rekreacyjnych w szczególności w ramach igrzysk „Mieszkańców Zamojskiej Wsi”. Prowadzenie sekcji piłki nożnej. Ponoszenie opłat za szkolenie, ubezpieczenie i dowóz zawodników na mecze, opłaty za pracę sędziów ligowych, wpisowego oraz  kosztów utrzymania obiektów sportowych.</w:t>
      </w: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Zadania te mieszczą się w sferze zadań publicznych określonych w art.4 ust.1 pkt 17 powołanej na wstępie ustawy oraz art. 28 ust.2 ustawy o sporcie z dnia 25 czerwca 2010r ( t. j. Dz. U. z 2022r., poz.1599 ze zm.)</w:t>
      </w:r>
    </w:p>
    <w:p w:rsidR="00462F52" w:rsidRDefault="00462F52" w:rsidP="00462F52">
      <w:pPr>
        <w:pStyle w:val="Standard"/>
        <w:jc w:val="both"/>
        <w:rPr>
          <w:b/>
          <w:bCs/>
          <w:sz w:val="22"/>
          <w:szCs w:val="22"/>
        </w:rPr>
      </w:pP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>II. Wysokość środków publicznych przeznaczonych na realizację zadania:</w:t>
      </w: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</w:pPr>
      <w:r>
        <w:t xml:space="preserve">Wysokość środków publicznych przeznaczonych na  realizację </w:t>
      </w:r>
      <w:r>
        <w:rPr>
          <w:b/>
          <w:bCs/>
        </w:rPr>
        <w:t>Zadania</w:t>
      </w:r>
      <w:r>
        <w:t xml:space="preserve">   wynosi : </w:t>
      </w:r>
      <w:r>
        <w:rPr>
          <w:b/>
          <w:bCs/>
        </w:rPr>
        <w:t>35.000,00 zł</w:t>
      </w:r>
      <w:r>
        <w:t xml:space="preserve"> (słownie : trzydzieści  pięć tysięcy złotych).</w:t>
      </w: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>III. Zasady przyznawania dotacji:</w:t>
      </w: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t xml:space="preserve">  1.Postępowanie konkursowe odbywać się będzie  przy uwzględnieniu zasad określonych w    </w:t>
      </w:r>
    </w:p>
    <w:p w:rsidR="00462F52" w:rsidRDefault="00462F52" w:rsidP="00462F52">
      <w:pPr>
        <w:pStyle w:val="Standard"/>
        <w:jc w:val="both"/>
      </w:pPr>
      <w:r>
        <w:t xml:space="preserve">      ustawie z dnia 24 kwietnia 2003 r o działalności pożytku publicznego i  o wolontariacie.</w:t>
      </w:r>
    </w:p>
    <w:p w:rsidR="00462F52" w:rsidRDefault="00462F52" w:rsidP="00462F52">
      <w:pPr>
        <w:pStyle w:val="Standard"/>
        <w:jc w:val="both"/>
      </w:pPr>
      <w:r>
        <w:t xml:space="preserve">   2.Zadanie nie może być realizowane przez podmiot niebędący stroną umowy.</w:t>
      </w:r>
    </w:p>
    <w:p w:rsidR="00462F52" w:rsidRDefault="00462F52" w:rsidP="00462F52">
      <w:pPr>
        <w:pStyle w:val="Standard"/>
        <w:jc w:val="both"/>
      </w:pPr>
      <w:r>
        <w:t xml:space="preserve">   3.Dotacja zostanie przyznana na podstawie  wyboru najkorzystniejszej oferty i zawartej umowy z obowiązkiem rozliczenia się po zrealizowaniu zadania.</w:t>
      </w:r>
    </w:p>
    <w:p w:rsidR="00462F52" w:rsidRDefault="00462F52" w:rsidP="00462F52">
      <w:pPr>
        <w:pStyle w:val="Standard"/>
        <w:jc w:val="both"/>
      </w:pPr>
      <w:r>
        <w:t xml:space="preserve">   4.Zlecenie  realizacji zadania w powyższym zakresie nastąpi w formie powierzenia zadania</w:t>
      </w: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>wraz z udzieleniem dotacji na finansowanie jego realizacji.</w:t>
      </w:r>
    </w:p>
    <w:p w:rsidR="00462F52" w:rsidRDefault="00462F52" w:rsidP="00462F52">
      <w:pPr>
        <w:pStyle w:val="Standard"/>
        <w:jc w:val="both"/>
      </w:pPr>
      <w:r>
        <w:t xml:space="preserve">   5.Przyznanie dotacji na realizację zadania nastąpi na podstawie zawartej umowy z podmiotem, którego oferta zostanie wybrana w konkursie na zasadach określonych w ustawie</w:t>
      </w:r>
    </w:p>
    <w:p w:rsidR="00462F52" w:rsidRDefault="00462F52" w:rsidP="00462F52">
      <w:pPr>
        <w:pStyle w:val="Standard"/>
        <w:jc w:val="both"/>
      </w:pPr>
      <w:r>
        <w:t xml:space="preserve">      z dnia  24 kwietnia 2003 r o działalności pożytku publicznego i o wolontariacie.</w:t>
      </w:r>
    </w:p>
    <w:p w:rsidR="00462F52" w:rsidRDefault="00462F52" w:rsidP="00462F52">
      <w:pPr>
        <w:pStyle w:val="Standard"/>
        <w:jc w:val="both"/>
      </w:pPr>
      <w:r>
        <w:t xml:space="preserve"> </w:t>
      </w: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>IV. Termin realizacji zadania:</w:t>
      </w:r>
    </w:p>
    <w:p w:rsidR="00462F52" w:rsidRDefault="00462F52" w:rsidP="00462F52">
      <w:pPr>
        <w:pStyle w:val="Standard"/>
        <w:jc w:val="both"/>
      </w:pPr>
      <w:r>
        <w:t xml:space="preserve">    </w:t>
      </w:r>
    </w:p>
    <w:p w:rsidR="00462F52" w:rsidRDefault="00462F52" w:rsidP="00462F52">
      <w:pPr>
        <w:pStyle w:val="Standard"/>
        <w:jc w:val="both"/>
      </w:pPr>
      <w:r>
        <w:t xml:space="preserve">     Termin realizacji zadania ustala się od dnia zawarcia umowy do dnia 31 grudnia 2023 r.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>V. Termin składania ofert: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jc w:val="both"/>
      </w:pPr>
      <w:r>
        <w:t xml:space="preserve">       Oferty należy składać w formie pisemnej w sekretariacie Urzędu  Gminy Sułów, w terminie do </w:t>
      </w:r>
      <w:r w:rsidR="003B3A31">
        <w:rPr>
          <w:b/>
          <w:bCs/>
        </w:rPr>
        <w:t>20 lutego</w:t>
      </w:r>
      <w:r>
        <w:rPr>
          <w:b/>
          <w:bCs/>
        </w:rPr>
        <w:t xml:space="preserve"> 2023 r. do godz. 15.00</w:t>
      </w:r>
      <w:r>
        <w:t xml:space="preserve">, w zamkniętych kopertach z oznaczeniem składającego ofertę oraz z dopiskiem:    </w:t>
      </w: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</w:pPr>
      <w:r>
        <w:t xml:space="preserve">   </w:t>
      </w:r>
      <w:r>
        <w:rPr>
          <w:b/>
          <w:bCs/>
          <w:u w:val="single"/>
        </w:rPr>
        <w:t>„</w:t>
      </w:r>
      <w:r>
        <w:rPr>
          <w:b/>
          <w:bCs/>
          <w:sz w:val="30"/>
          <w:szCs w:val="30"/>
          <w:u w:val="single"/>
        </w:rPr>
        <w:t>Oferta  na  realizację  zadań  z zakresu upowszechniania kultury</w:t>
      </w:r>
    </w:p>
    <w:p w:rsidR="00462F52" w:rsidRDefault="00462F52" w:rsidP="00462F52">
      <w:pPr>
        <w:pStyle w:val="Standard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    fizycznej i  sportu”</w:t>
      </w: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>VI. Termin, tryb i kryteria stosowane przy wyborze ofert: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numPr>
          <w:ilvl w:val="0"/>
          <w:numId w:val="3"/>
        </w:numPr>
        <w:jc w:val="both"/>
      </w:pPr>
      <w:r>
        <w:t>Wybó</w:t>
      </w:r>
      <w:r w:rsidR="003B3A31">
        <w:t>r oferty  nastąpi w dniu  21.02.</w:t>
      </w:r>
      <w:r>
        <w:t>2023 r.</w:t>
      </w:r>
    </w:p>
    <w:p w:rsidR="00462F52" w:rsidRDefault="00462F52" w:rsidP="00462F52">
      <w:pPr>
        <w:pStyle w:val="Standard"/>
        <w:numPr>
          <w:ilvl w:val="0"/>
          <w:numId w:val="3"/>
        </w:numPr>
        <w:jc w:val="both"/>
      </w:pPr>
      <w:r>
        <w:t>Oferta powinna być złożona  według wzoru określonego w rozporządzeniu  Przewodniczącego Komitetu do spraw Pożytku Publicznego z dnia 24 października 2018r. w sprawie wzorów ofert i ramowych wzorów umów dotyczących realizacji zadań publicznych oraz wzorów sprawozdań z wykonania tych zadań (Dz. U.2018 poz.2057).</w:t>
      </w:r>
    </w:p>
    <w:p w:rsidR="00462F52" w:rsidRDefault="00462F52" w:rsidP="00462F52">
      <w:pPr>
        <w:pStyle w:val="Standard"/>
        <w:numPr>
          <w:ilvl w:val="0"/>
          <w:numId w:val="3"/>
        </w:numPr>
        <w:jc w:val="both"/>
      </w:pPr>
      <w:r>
        <w:t>Przy wyborze będą brane pod uwagę tylko oferty złożone zgodnie ze wzorem, o którym</w:t>
      </w:r>
    </w:p>
    <w:p w:rsidR="00462F52" w:rsidRDefault="00462F52" w:rsidP="00462F52">
      <w:pPr>
        <w:pStyle w:val="Standard"/>
        <w:jc w:val="both"/>
      </w:pPr>
      <w:r>
        <w:t>mowa w pkt. 2.  W przypadku, gdy  oferta będzie niekompletna lub błędnie wypełniona wnioskodawca  będzie miał możliwość uzupełnienia braków i poprawienia błędów</w:t>
      </w:r>
    </w:p>
    <w:p w:rsidR="00462F52" w:rsidRDefault="00462F52" w:rsidP="00462F52">
      <w:pPr>
        <w:pStyle w:val="Standard"/>
        <w:jc w:val="both"/>
      </w:pPr>
      <w:r>
        <w:t xml:space="preserve"> w uzgodnionym  terminie. Oceny ofert pod względem formalnym i merytorycznym dokona powołana przez Wójta Gminy  Sułów Komisja Konkursowa.</w:t>
      </w:r>
    </w:p>
    <w:p w:rsidR="00462F52" w:rsidRDefault="00462F52" w:rsidP="00462F52">
      <w:pPr>
        <w:pStyle w:val="Standard"/>
        <w:jc w:val="both"/>
      </w:pPr>
      <w:r>
        <w:t xml:space="preserve">4)  Oferty oceniane będą pod względem formalnym, czyli poprawności wypełnienia oferty i    </w:t>
      </w:r>
    </w:p>
    <w:p w:rsidR="00462F52" w:rsidRDefault="00462F52" w:rsidP="00462F52">
      <w:pPr>
        <w:pStyle w:val="Standard"/>
        <w:ind w:left="300"/>
        <w:jc w:val="both"/>
      </w:pPr>
      <w:r>
        <w:t>kompletności załączników, a także pod względem merytorycznym, wg kryteriów określonych w art.15 ust.1 w ustawie z dnia 24 kwietnia 2003 r o działalności pożytku</w:t>
      </w:r>
    </w:p>
    <w:p w:rsidR="00462F52" w:rsidRDefault="00462F52" w:rsidP="00462F52">
      <w:pPr>
        <w:pStyle w:val="Standard"/>
        <w:jc w:val="both"/>
      </w:pPr>
      <w:r>
        <w:t xml:space="preserve">     publicznego i o wolontariacie.</w:t>
      </w:r>
    </w:p>
    <w:p w:rsidR="00462F52" w:rsidRDefault="00462F52" w:rsidP="00462F52">
      <w:pPr>
        <w:pStyle w:val="Standard"/>
        <w:jc w:val="both"/>
      </w:pPr>
      <w:r>
        <w:t xml:space="preserve">5)  Odrzuceniu podlegają oferty:   </w:t>
      </w:r>
    </w:p>
    <w:p w:rsidR="00462F52" w:rsidRDefault="00462F52" w:rsidP="00462F52">
      <w:pPr>
        <w:pStyle w:val="Standard"/>
        <w:jc w:val="both"/>
      </w:pPr>
      <w:r>
        <w:t xml:space="preserve"> a)   złożone niezgodnie ze wzorem,</w:t>
      </w:r>
    </w:p>
    <w:p w:rsidR="00462F52" w:rsidRDefault="00462F52" w:rsidP="00462F52">
      <w:pPr>
        <w:pStyle w:val="Standard"/>
        <w:jc w:val="both"/>
      </w:pPr>
      <w:r>
        <w:t xml:space="preserve"> b)   złożone po terminie,</w:t>
      </w:r>
    </w:p>
    <w:p w:rsidR="00462F52" w:rsidRDefault="00462F52" w:rsidP="00462F52">
      <w:pPr>
        <w:pStyle w:val="Standard"/>
        <w:jc w:val="both"/>
      </w:pPr>
      <w:r>
        <w:t xml:space="preserve"> c) niedotyczące pod względem merytorycznym zadań wskazanych w niniejszym</w:t>
      </w:r>
    </w:p>
    <w:p w:rsidR="00462F52" w:rsidRDefault="00462F52" w:rsidP="00462F52">
      <w:pPr>
        <w:pStyle w:val="Standard"/>
        <w:jc w:val="both"/>
      </w:pPr>
      <w:r>
        <w:t>ogłoszeniu,</w:t>
      </w:r>
    </w:p>
    <w:p w:rsidR="00462F52" w:rsidRDefault="00462F52" w:rsidP="00462F52">
      <w:pPr>
        <w:pStyle w:val="Standard"/>
        <w:jc w:val="both"/>
      </w:pPr>
      <w:r>
        <w:t xml:space="preserve"> d)   błędnie wypełnione lub niekompletne, jeżeli nie zostały poprawione w  wyznaczonym  terminie.</w:t>
      </w:r>
    </w:p>
    <w:p w:rsidR="00462F52" w:rsidRDefault="00462F52" w:rsidP="00462F52">
      <w:pPr>
        <w:pStyle w:val="Standard"/>
        <w:jc w:val="both"/>
      </w:pPr>
      <w:r>
        <w:t>6)   Zasady powyższe mają zastosowanie także w przypadku, gdy w konkursie zostanie</w:t>
      </w:r>
    </w:p>
    <w:p w:rsidR="00462F52" w:rsidRDefault="00462F52" w:rsidP="00462F52">
      <w:pPr>
        <w:pStyle w:val="Standard"/>
        <w:jc w:val="both"/>
      </w:pPr>
      <w:r>
        <w:t xml:space="preserve">      złożona tylko jedna oferta.</w:t>
      </w:r>
    </w:p>
    <w:p w:rsidR="00462F52" w:rsidRDefault="00462F52" w:rsidP="00462F52">
      <w:pPr>
        <w:pStyle w:val="Standard"/>
        <w:jc w:val="both"/>
      </w:pPr>
      <w:r>
        <w:t xml:space="preserve"> 7)   Wyniki otwartego konkursu zostaną ogłoszone niezwłocznie po wyborze oferty:</w:t>
      </w:r>
    </w:p>
    <w:p w:rsidR="00462F52" w:rsidRDefault="00462F52" w:rsidP="00462F52">
      <w:pPr>
        <w:pStyle w:val="Standard"/>
        <w:jc w:val="both"/>
      </w:pPr>
      <w:r>
        <w:t xml:space="preserve">         - w Biuletynie  Informacji Publicznej Gminy Sułów pod adresem: </w:t>
      </w:r>
      <w:r>
        <w:rPr>
          <w:b/>
          <w:bCs/>
          <w:color w:val="0000FF"/>
          <w:shd w:val="clear" w:color="auto" w:fill="FFFFFF"/>
        </w:rPr>
        <w:t>www.bip.sulow.pl</w:t>
      </w:r>
    </w:p>
    <w:p w:rsidR="00462F52" w:rsidRDefault="00462F52" w:rsidP="00462F52">
      <w:pPr>
        <w:pStyle w:val="Standard"/>
        <w:jc w:val="both"/>
      </w:pPr>
      <w:r>
        <w:t xml:space="preserve">    </w:t>
      </w:r>
      <w:r>
        <w:rPr>
          <w:b/>
          <w:bCs/>
        </w:rPr>
        <w:t xml:space="preserve">     - </w:t>
      </w:r>
      <w:r>
        <w:t>na stronie internetowej Gminy Sułów pod adresem:</w:t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>www.sulow.pl</w:t>
      </w:r>
    </w:p>
    <w:p w:rsidR="00462F52" w:rsidRDefault="00462F52" w:rsidP="00462F52">
      <w:pPr>
        <w:pStyle w:val="Standard"/>
        <w:jc w:val="both"/>
      </w:pPr>
      <w:r>
        <w:rPr>
          <w:b/>
          <w:bCs/>
        </w:rPr>
        <w:t xml:space="preserve">          -</w:t>
      </w:r>
      <w:r>
        <w:t xml:space="preserve"> na tablicy ogłoszeń w Urzędzie Gminy Sułów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>VII. Informacje o zrealizowanych w roku ogłoszenia otwartego konkursu ofert i w roku poprzednim zadaniach publicznych tego samego rodzaju i związanych z nimi kosztami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numPr>
          <w:ilvl w:val="0"/>
          <w:numId w:val="2"/>
        </w:numPr>
        <w:jc w:val="both"/>
      </w:pPr>
      <w:r>
        <w:t>W roku 2022 na realizację zadania publicznego w zakresie upowszechniania kultury fizycznej i sportu przeznaczono kwotę – 35.000.00zł.</w:t>
      </w:r>
    </w:p>
    <w:p w:rsidR="00462F52" w:rsidRDefault="00462F52" w:rsidP="00462F52">
      <w:pPr>
        <w:pStyle w:val="Standard"/>
        <w:numPr>
          <w:ilvl w:val="0"/>
          <w:numId w:val="2"/>
        </w:numPr>
        <w:jc w:val="both"/>
      </w:pPr>
      <w:r>
        <w:t>W roku 2021 na realizację zadania publicznego w zakresie  upowszechniania kultury</w:t>
      </w: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</w:t>
      </w:r>
      <w:r>
        <w:t xml:space="preserve"> fizycznej i sportu przeznaczono kwotę - 30.000.00zł.</w:t>
      </w:r>
    </w:p>
    <w:p w:rsidR="00462F52" w:rsidRDefault="00462F52" w:rsidP="00462F5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462F52" w:rsidRDefault="00462F52" w:rsidP="00462F52">
      <w:pPr>
        <w:pStyle w:val="Standard"/>
        <w:jc w:val="both"/>
        <w:rPr>
          <w:b/>
          <w:bCs/>
        </w:rPr>
      </w:pP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</w:pPr>
    </w:p>
    <w:p w:rsidR="00462F52" w:rsidRDefault="00462F52" w:rsidP="00462F52">
      <w:pPr>
        <w:pStyle w:val="Standard"/>
        <w:jc w:val="both"/>
      </w:pPr>
      <w:r>
        <w:t>Sułów, dnia</w:t>
      </w:r>
      <w:r w:rsidR="003B3A31">
        <w:t xml:space="preserve"> 30</w:t>
      </w:r>
      <w:bookmarkStart w:id="0" w:name="_GoBack"/>
      <w:bookmarkEnd w:id="0"/>
      <w:r>
        <w:t xml:space="preserve"> stycznia 2023 r                                                                                          </w:t>
      </w:r>
    </w:p>
    <w:p w:rsidR="00462F52" w:rsidRDefault="00462F52" w:rsidP="00462F52"/>
    <w:p w:rsidR="00F75217" w:rsidRDefault="00F75217"/>
    <w:sectPr w:rsidR="00F75217" w:rsidSect="003949B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250"/>
    <w:multiLevelType w:val="multilevel"/>
    <w:tmpl w:val="CB783C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0971851"/>
    <w:multiLevelType w:val="hybridMultilevel"/>
    <w:tmpl w:val="2BE42198"/>
    <w:lvl w:ilvl="0" w:tplc="20966ED4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E4F3903"/>
    <w:multiLevelType w:val="multilevel"/>
    <w:tmpl w:val="C7187C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52"/>
    <w:rsid w:val="003B3A31"/>
    <w:rsid w:val="00462F52"/>
    <w:rsid w:val="00F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2F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2F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Pańczyk</dc:creator>
  <cp:lastModifiedBy>Lidia Pańczyk</cp:lastModifiedBy>
  <cp:revision>2</cp:revision>
  <cp:lastPrinted>2023-01-30T11:04:00Z</cp:lastPrinted>
  <dcterms:created xsi:type="dcterms:W3CDTF">2023-01-23T10:51:00Z</dcterms:created>
  <dcterms:modified xsi:type="dcterms:W3CDTF">2023-01-30T11:04:00Z</dcterms:modified>
</cp:coreProperties>
</file>